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EEB" w:rsidRDefault="00AA3F6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-397510</wp:posOffset>
                </wp:positionV>
                <wp:extent cx="1534795" cy="85471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4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Primary Business Address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3D67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B63D67">
                              <w:rPr>
                                <w:sz w:val="20"/>
                                <w:szCs w:val="20"/>
                              </w:rPr>
                              <w:t xml:space="preserve"> Address Line 2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3D67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B63D67">
                              <w:rPr>
                                <w:sz w:val="20"/>
                                <w:szCs w:val="20"/>
                              </w:rPr>
                              <w:t xml:space="preserve"> Address Line 3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3D67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B63D67">
                              <w:rPr>
                                <w:sz w:val="20"/>
                                <w:szCs w:val="20"/>
                              </w:rPr>
                              <w:t xml:space="preserve"> Address Line 4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pt;margin-top:-31.3pt;width:120.85pt;height:67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" filled="f" stroked="f" strokecolor="black [0]" strokeweight="0" insetpen="t">
                <o:lock v:ext="edit" shapetype="t"/>
                <v:textbox inset="2.88pt,0,2.88pt,0">
                  <w:txbxContent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Primary Business Address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2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3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-397510</wp:posOffset>
                </wp:positionV>
                <wp:extent cx="1243330" cy="854710"/>
                <wp:effectExtent l="4445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854710"/>
                          <a:chOff x="1095102" y="1098545"/>
                          <a:chExt cx="13716" cy="685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102" y="1098545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698" y="1098547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102" y="1100810"/>
                            <a:ext cx="13716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2EEB" w:rsidRDefault="00982EEB" w:rsidP="00982EEB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.35pt;margin-top:-31.3pt;width:97.9pt;height:67.3pt;z-index:251658240" coordorigin="10951,10985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">
                <v:rect id="Rectangle 3" o:spid="_x0000_s1028" style="position:absolute;left:10951;top:10985;width:137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D01630_" style="position:absolute;left:10996;top:10985;width:46;height: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3QPAAAAA2gAAAA8AAABkcnMvZG93bnJldi54bWxEj0+LwjAUxO8LfofwBG9r6iJaqlFEWPEm&#10;/j0/mmdbbF5qEm399kZY2OMwM79h5svO1OJJzleWFYyGCQji3OqKCwWn4+93CsIHZI21ZVLwIg/L&#10;Re9rjpm2Le/peQiFiBD2GSooQ2gyKX1ekkE/tA1x9K7WGQxRukJqh22Em1r+JMlEGqw4LpTY0Lqk&#10;/HZ4GAW3/W66HW3Ipm5zuTc+PdXnNlFq0O9WMxCBuvAf/mtvtYIxfK7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3dA8AAAADaAAAADwAAAAAAAAAAAAAAAACfAgAA&#10;ZHJzL2Rvd25yZXYueG1sUEsFBgAAAAAEAAQA9wAAAIwDAAAAAA==&#10;" fillcolor="black [0]" strokecolor="black [0]" strokeweight="0" insetpen="t">
                  <v:imagedata r:id="rId8" o:title="DD01630_"/>
                  <o:lock v:ext="edit" aspectratio="f" shapetype="t"/>
                </v:shape>
                <v:shape id="Text Box 5" o:spid="_x0000_s1030" type="#_x0000_t202" style="position:absolute;left:10951;top:11008;width:13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MdsQA&#10;AADaAAAADwAAAGRycy9kb3ducmV2LnhtbESP3WrCQBSE7wu+w3KE3tVNbS2SugniX72xkOgDHLOn&#10;SWj2bMiuMfXpu0Khl8PMfMMs0sE0oqfO1ZYVPE8iEMSF1TWXCk7H7dMchPPIGhvLpOCHHKTJ6GGB&#10;sbZXzqjPfSkChF2MCirv21hKV1Rk0E1sSxy8L9sZ9EF2pdQdXgPcNHIaRW/SYM1hocKWVhUV3/nF&#10;KMg+zp/7A+422StGdFvv5O1l2Sv1OB6W7yA8Df4//NfeawUzuF8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jHbEAAAA2gAAAA8AAAAAAAAAAAAAAAAAmAIAAGRycy9k&#10;b3ducmV2LnhtbFBLBQYAAAAABAAEAPUAAACJAwAAAAA=&#10;" filled="f" stroked="f" strokecolor="black [0]" strokeweight="0" insetpen="t">
                  <o:lock v:ext="edit" shapetype="t"/>
                  <v:textbox inset="0,0,0,0">
                    <w:txbxContent>
                      <w:p w:rsidR="00982EEB" w:rsidRDefault="00982EEB" w:rsidP="00982EEB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  <w:t>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2EEB" w:rsidRPr="00982EEB" w:rsidRDefault="00982EEB" w:rsidP="00982EEB"/>
    <w:p w:rsidR="00982EEB" w:rsidRDefault="00982EEB" w:rsidP="00982EEB"/>
    <w:p w:rsidR="00982EEB" w:rsidRDefault="00982EEB" w:rsidP="00982EEB">
      <w:pPr>
        <w:pBdr>
          <w:bottom w:val="single" w:sz="4" w:space="1" w:color="auto"/>
        </w:pBdr>
      </w:pPr>
    </w:p>
    <w:p w:rsidR="00B63D67" w:rsidRDefault="00B63D67" w:rsidP="00982EEB">
      <w:pPr>
        <w:pBdr>
          <w:bottom w:val="single" w:sz="4" w:space="1" w:color="auto"/>
        </w:pBdr>
      </w:pPr>
    </w:p>
    <w:p w:rsidR="00B63D67" w:rsidRDefault="00B63D67" w:rsidP="00982EEB">
      <w:pPr>
        <w:pBdr>
          <w:bottom w:val="single" w:sz="4" w:space="1" w:color="auto"/>
        </w:pBdr>
      </w:pPr>
    </w:p>
    <w:p w:rsidR="00982EEB" w:rsidRDefault="00982EEB" w:rsidP="00982EEB"/>
    <w:p w:rsidR="0022284D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TO: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  <w:t>All Residents of &lt;&lt;PROPERTY NAME&gt;&gt;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FROM: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  <w:t>&lt;&lt;MANAGEMENT COMPANY NAME&gt;&gt;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DATE: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  <w:t>&lt;&lt;DATE&gt;&gt;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SUBJECT:</w:t>
      </w:r>
      <w:r w:rsidRPr="00316F57">
        <w:rPr>
          <w:rFonts w:ascii="Cambria" w:hAnsi="Cambria"/>
          <w:sz w:val="22"/>
          <w:szCs w:val="22"/>
        </w:rPr>
        <w:tab/>
        <w:t>&lt;&lt;REVISION TO YOUR LEASE&gt;&gt;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We are</w:t>
      </w:r>
      <w:r w:rsidR="00982EEB" w:rsidRPr="00316F57">
        <w:rPr>
          <w:rFonts w:ascii="Cambria" w:hAnsi="Cambria"/>
          <w:sz w:val="22"/>
          <w:szCs w:val="22"/>
        </w:rPr>
        <w:t xml:space="preserve"> </w:t>
      </w:r>
      <w:r w:rsidRPr="00316F57">
        <w:rPr>
          <w:rFonts w:ascii="Cambria" w:hAnsi="Cambria"/>
          <w:sz w:val="22"/>
          <w:szCs w:val="22"/>
        </w:rPr>
        <w:t xml:space="preserve">writing to notify you about a change in the smoking policy at &lt;&lt;PROPERTY NAME&gt;&gt;.  </w:t>
      </w: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As of &lt;&lt;DATE&gt;&gt;, smoking will be prohibited in common areas, apartment units, and within 25 feet of any apartment building, including porches and balconies</w:t>
      </w:r>
      <w:r w:rsidR="00B83726">
        <w:rPr>
          <w:rFonts w:ascii="Cambria" w:hAnsi="Cambria"/>
          <w:sz w:val="22"/>
          <w:szCs w:val="22"/>
        </w:rPr>
        <w:t xml:space="preserve">. </w:t>
      </w:r>
      <w:r w:rsidR="00E577DD" w:rsidRPr="00316F57">
        <w:rPr>
          <w:rFonts w:ascii="Cambria" w:hAnsi="Cambria"/>
          <w:sz w:val="22"/>
          <w:szCs w:val="22"/>
        </w:rPr>
        <w:t xml:space="preserve">This new policy applies to all residents and guests.  </w:t>
      </w:r>
      <w:r w:rsidRPr="00316F57">
        <w:rPr>
          <w:rFonts w:ascii="Cambria" w:hAnsi="Cambria"/>
          <w:sz w:val="22"/>
          <w:szCs w:val="22"/>
        </w:rPr>
        <w:t xml:space="preserve">A copy of the </w:t>
      </w:r>
      <w:r w:rsidR="00E577DD" w:rsidRPr="00316F57">
        <w:rPr>
          <w:rFonts w:ascii="Cambria" w:hAnsi="Cambria"/>
          <w:sz w:val="22"/>
          <w:szCs w:val="22"/>
        </w:rPr>
        <w:t xml:space="preserve">Smoke-Free </w:t>
      </w:r>
      <w:r w:rsidR="00985BD4">
        <w:rPr>
          <w:rFonts w:ascii="Cambria" w:hAnsi="Cambria"/>
          <w:sz w:val="22"/>
          <w:szCs w:val="22"/>
        </w:rPr>
        <w:t xml:space="preserve">Lease </w:t>
      </w:r>
      <w:r w:rsidR="00E577DD" w:rsidRPr="00316F57">
        <w:rPr>
          <w:rFonts w:ascii="Cambria" w:hAnsi="Cambria"/>
          <w:sz w:val="22"/>
          <w:szCs w:val="22"/>
        </w:rPr>
        <w:t>Addendum is enclosed.  We have additional copies of the Smoke-Free</w:t>
      </w:r>
      <w:r w:rsidR="00985BD4">
        <w:rPr>
          <w:rFonts w:ascii="Cambria" w:hAnsi="Cambria"/>
          <w:sz w:val="22"/>
          <w:szCs w:val="22"/>
        </w:rPr>
        <w:t xml:space="preserve"> Lease</w:t>
      </w:r>
      <w:r w:rsidR="00E577DD" w:rsidRPr="00316F57">
        <w:rPr>
          <w:rFonts w:ascii="Cambria" w:hAnsi="Cambria"/>
          <w:sz w:val="22"/>
          <w:szCs w:val="22"/>
        </w:rPr>
        <w:t xml:space="preserve"> Addendum in the rental office, if you need an extra copy. </w:t>
      </w: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We are implementing this policy to protect the healt</w:t>
      </w:r>
      <w:r w:rsidR="00B83726">
        <w:rPr>
          <w:rFonts w:ascii="Cambria" w:hAnsi="Cambria"/>
          <w:sz w:val="22"/>
          <w:szCs w:val="22"/>
        </w:rPr>
        <w:t xml:space="preserve">h and safety of all our residents. </w:t>
      </w:r>
      <w:r w:rsidRPr="00316F57">
        <w:rPr>
          <w:rFonts w:ascii="Cambria" w:hAnsi="Cambria"/>
          <w:sz w:val="22"/>
          <w:szCs w:val="22"/>
        </w:rPr>
        <w:t>Secondhand smoke can travel from one unit to another through doorways, windows, plumbing fixtur</w:t>
      </w:r>
      <w:r w:rsidR="00B83726">
        <w:rPr>
          <w:rFonts w:ascii="Cambria" w:hAnsi="Cambria"/>
          <w:sz w:val="22"/>
          <w:szCs w:val="22"/>
        </w:rPr>
        <w:t>es, and ventilation systems</w:t>
      </w:r>
      <w:r w:rsidRPr="00316F57">
        <w:rPr>
          <w:rFonts w:ascii="Cambria" w:hAnsi="Cambria"/>
          <w:sz w:val="22"/>
          <w:szCs w:val="22"/>
        </w:rPr>
        <w:t>.</w:t>
      </w:r>
      <w:r w:rsidR="00B83726">
        <w:rPr>
          <w:rFonts w:ascii="Cambria" w:hAnsi="Cambria"/>
          <w:sz w:val="22"/>
          <w:szCs w:val="22"/>
        </w:rPr>
        <w:t xml:space="preserve"> Secondhand smoke has the potential to harm to all residents, and some residents have health conditions that make them especially vulnerable to its negative effects. Smoking is also the #1 cause of apartment fire deaths and this policy will reduce the risk of fires.</w:t>
      </w: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</w:p>
    <w:p w:rsidR="00AC6C38" w:rsidRPr="00316F57" w:rsidRDefault="00E577D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All new residents will be </w:t>
      </w:r>
      <w:r w:rsidR="00AC6C38" w:rsidRPr="00316F57">
        <w:rPr>
          <w:rFonts w:ascii="Cambria" w:hAnsi="Cambria"/>
          <w:sz w:val="22"/>
          <w:szCs w:val="22"/>
        </w:rPr>
        <w:t>required</w:t>
      </w:r>
      <w:r w:rsidRPr="00316F57">
        <w:rPr>
          <w:rFonts w:ascii="Cambria" w:hAnsi="Cambria"/>
          <w:sz w:val="22"/>
          <w:szCs w:val="22"/>
        </w:rPr>
        <w:t xml:space="preserve"> to sign </w:t>
      </w:r>
      <w:r w:rsidR="00AC6C38" w:rsidRPr="00316F57">
        <w:rPr>
          <w:rFonts w:ascii="Cambria" w:hAnsi="Cambria"/>
          <w:sz w:val="22"/>
          <w:szCs w:val="22"/>
        </w:rPr>
        <w:t>the smoke-f</w:t>
      </w:r>
      <w:r w:rsidRPr="00316F57">
        <w:rPr>
          <w:rFonts w:ascii="Cambria" w:hAnsi="Cambria"/>
          <w:sz w:val="22"/>
          <w:szCs w:val="22"/>
        </w:rPr>
        <w:t>ree</w:t>
      </w:r>
      <w:r w:rsidR="00AC6C38" w:rsidRPr="00316F57">
        <w:rPr>
          <w:rFonts w:ascii="Cambria" w:hAnsi="Cambria"/>
          <w:sz w:val="22"/>
          <w:szCs w:val="22"/>
        </w:rPr>
        <w:t xml:space="preserve"> policy</w:t>
      </w:r>
      <w:r w:rsidRPr="00316F57">
        <w:rPr>
          <w:rFonts w:ascii="Cambria" w:hAnsi="Cambria"/>
          <w:sz w:val="22"/>
          <w:szCs w:val="22"/>
        </w:rPr>
        <w:t xml:space="preserve"> </w:t>
      </w:r>
      <w:r w:rsidR="00AC6C38" w:rsidRPr="00316F57">
        <w:rPr>
          <w:rFonts w:ascii="Cambria" w:hAnsi="Cambria"/>
          <w:sz w:val="22"/>
          <w:szCs w:val="22"/>
        </w:rPr>
        <w:t>agreement</w:t>
      </w:r>
      <w:r w:rsidRPr="00316F57">
        <w:rPr>
          <w:rFonts w:ascii="Cambria" w:hAnsi="Cambria"/>
          <w:sz w:val="22"/>
          <w:szCs w:val="22"/>
        </w:rPr>
        <w:t xml:space="preserve"> when they </w:t>
      </w:r>
      <w:r w:rsidR="00AC6C38" w:rsidRPr="00316F57">
        <w:rPr>
          <w:rFonts w:ascii="Cambria" w:hAnsi="Cambria"/>
          <w:sz w:val="22"/>
          <w:szCs w:val="22"/>
        </w:rPr>
        <w:t xml:space="preserve">sign their leases.  Current tenants will be required to sign the Smoke-Free </w:t>
      </w:r>
      <w:r w:rsidR="00985BD4">
        <w:rPr>
          <w:rFonts w:ascii="Cambria" w:hAnsi="Cambria"/>
          <w:sz w:val="22"/>
          <w:szCs w:val="22"/>
        </w:rPr>
        <w:t xml:space="preserve">Lease </w:t>
      </w:r>
      <w:r w:rsidR="00AC6C38" w:rsidRPr="00316F57">
        <w:rPr>
          <w:rFonts w:ascii="Cambria" w:hAnsi="Cambria"/>
          <w:sz w:val="22"/>
          <w:szCs w:val="22"/>
        </w:rPr>
        <w:t>Addendum within &lt;&lt;TIME FRAME&gt;&gt; of t</w:t>
      </w:r>
      <w:r w:rsidR="00B63D67" w:rsidRPr="00316F57">
        <w:rPr>
          <w:rFonts w:ascii="Cambria" w:hAnsi="Cambria"/>
          <w:sz w:val="22"/>
          <w:szCs w:val="22"/>
        </w:rPr>
        <w:t xml:space="preserve">he date of this notice.  </w:t>
      </w:r>
    </w:p>
    <w:p w:rsidR="00B63D67" w:rsidRPr="00316F57" w:rsidRDefault="00B63D67" w:rsidP="00982EEB">
      <w:pPr>
        <w:rPr>
          <w:rFonts w:ascii="Cambria" w:hAnsi="Cambria"/>
          <w:sz w:val="22"/>
          <w:szCs w:val="22"/>
        </w:rPr>
      </w:pPr>
    </w:p>
    <w:p w:rsidR="00AC6C38" w:rsidRDefault="00AC6C38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If you </w:t>
      </w:r>
      <w:r w:rsidR="00B63D67" w:rsidRPr="00316F57">
        <w:rPr>
          <w:rFonts w:ascii="Cambria" w:hAnsi="Cambria"/>
          <w:sz w:val="22"/>
          <w:szCs w:val="22"/>
        </w:rPr>
        <w:t xml:space="preserve">would like more information about smoke-free living, please visit http://smokefree.nc.gov.  If you </w:t>
      </w:r>
      <w:r w:rsidRPr="00316F57">
        <w:rPr>
          <w:rFonts w:ascii="Cambria" w:hAnsi="Cambria"/>
          <w:sz w:val="22"/>
          <w:szCs w:val="22"/>
        </w:rPr>
        <w:t xml:space="preserve">have been thinking about </w:t>
      </w:r>
      <w:r w:rsidR="00B63D67" w:rsidRPr="00316F57">
        <w:rPr>
          <w:rFonts w:ascii="Cambria" w:hAnsi="Cambria"/>
          <w:sz w:val="22"/>
          <w:szCs w:val="22"/>
        </w:rPr>
        <w:t xml:space="preserve">quitting smoking, there are </w:t>
      </w:r>
      <w:r w:rsidR="00985BD4">
        <w:rPr>
          <w:rFonts w:ascii="Cambria" w:hAnsi="Cambria"/>
          <w:sz w:val="22"/>
          <w:szCs w:val="22"/>
        </w:rPr>
        <w:t xml:space="preserve">excellent </w:t>
      </w:r>
      <w:r w:rsidR="00B63D67" w:rsidRPr="00316F57">
        <w:rPr>
          <w:rFonts w:ascii="Cambria" w:hAnsi="Cambria"/>
          <w:sz w:val="22"/>
          <w:szCs w:val="22"/>
        </w:rPr>
        <w:t>resou</w:t>
      </w:r>
      <w:r w:rsidR="004A2554">
        <w:rPr>
          <w:rFonts w:ascii="Cambria" w:hAnsi="Cambria"/>
          <w:sz w:val="22"/>
          <w:szCs w:val="22"/>
        </w:rPr>
        <w:t>rces available at the website, such as the NC Quitline at 1-800-QUIT-NOW.</w:t>
      </w:r>
    </w:p>
    <w:p w:rsidR="00985BD4" w:rsidRPr="00316F57" w:rsidRDefault="00985BD4" w:rsidP="00982EEB">
      <w:pPr>
        <w:rPr>
          <w:rFonts w:ascii="Cambria" w:hAnsi="Cambria"/>
          <w:sz w:val="22"/>
          <w:szCs w:val="22"/>
        </w:rPr>
      </w:pPr>
    </w:p>
    <w:p w:rsidR="00982EEB" w:rsidRPr="00316F57" w:rsidRDefault="00B63D67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There will be a resident meeting to review the new policy on &lt;&lt;DATE&gt;&gt; at &lt;&lt;TIME&gt;&gt;.  </w:t>
      </w:r>
      <w:r w:rsidR="00AC6C38" w:rsidRPr="00316F57">
        <w:rPr>
          <w:rFonts w:ascii="Cambria" w:hAnsi="Cambria"/>
          <w:sz w:val="22"/>
          <w:szCs w:val="22"/>
        </w:rPr>
        <w:t xml:space="preserve">Please </w:t>
      </w:r>
      <w:r w:rsidRPr="00316F57">
        <w:rPr>
          <w:rFonts w:ascii="Cambria" w:hAnsi="Cambria"/>
          <w:sz w:val="22"/>
          <w:szCs w:val="22"/>
        </w:rPr>
        <w:t xml:space="preserve">plan to attend to learn more about the policy and ask questions.  </w:t>
      </w:r>
      <w:r w:rsidR="00D742AD" w:rsidRPr="00316F57">
        <w:rPr>
          <w:rFonts w:ascii="Cambria" w:hAnsi="Cambria"/>
          <w:sz w:val="22"/>
          <w:szCs w:val="22"/>
        </w:rPr>
        <w:t xml:space="preserve">If you are unable to attend, please feel free to contact &lt;&lt;NAME&gt;&gt; at &lt;&lt;PHONE or EMAIL&gt;&gt; with your questions or concerns. </w:t>
      </w:r>
    </w:p>
    <w:p w:rsidR="00B63D67" w:rsidRPr="00316F57" w:rsidRDefault="00B63D67" w:rsidP="00982EEB">
      <w:pPr>
        <w:rPr>
          <w:rFonts w:ascii="Cambria" w:hAnsi="Cambria"/>
          <w:sz w:val="22"/>
          <w:szCs w:val="22"/>
        </w:rPr>
      </w:pPr>
    </w:p>
    <w:p w:rsidR="00B63D67" w:rsidRPr="00316F57" w:rsidRDefault="00B63D67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Sin</w:t>
      </w:r>
      <w:r w:rsidR="00D742AD" w:rsidRPr="00316F57">
        <w:rPr>
          <w:rFonts w:ascii="Cambria" w:hAnsi="Cambria"/>
          <w:sz w:val="22"/>
          <w:szCs w:val="22"/>
        </w:rPr>
        <w:t>cerely,</w:t>
      </w: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&lt;&lt;NAME&gt;&gt;</w:t>
      </w: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&lt;&lt;TITLE&gt;&gt;</w:t>
      </w:r>
      <w:r w:rsidRPr="00316F57">
        <w:rPr>
          <w:rFonts w:ascii="Cambria" w:hAnsi="Cambria"/>
          <w:sz w:val="22"/>
          <w:szCs w:val="22"/>
        </w:rPr>
        <w:br/>
        <w:t>&lt;&lt;CONTACT INFO&gt;&gt;</w:t>
      </w:r>
    </w:p>
    <w:p w:rsidR="00B63D67" w:rsidRDefault="00B63D67" w:rsidP="00982EEB">
      <w:pPr>
        <w:rPr>
          <w:rFonts w:ascii="Gill Sans MT" w:hAnsi="Gill Sans MT"/>
          <w:sz w:val="22"/>
          <w:szCs w:val="22"/>
        </w:rPr>
      </w:pPr>
    </w:p>
    <w:p w:rsidR="00B63D67" w:rsidRPr="00982EEB" w:rsidRDefault="00B63D67" w:rsidP="00982EEB">
      <w:pPr>
        <w:rPr>
          <w:rFonts w:ascii="Gill Sans MT" w:hAnsi="Gill Sans MT"/>
          <w:sz w:val="22"/>
          <w:szCs w:val="22"/>
        </w:rPr>
      </w:pPr>
    </w:p>
    <w:p w:rsidR="00982EEB" w:rsidRPr="00982EEB" w:rsidRDefault="00982EEB" w:rsidP="00982EEB">
      <w:pPr>
        <w:rPr>
          <w:rFonts w:ascii="Gill Sans MT" w:hAnsi="Gill Sans MT"/>
          <w:sz w:val="22"/>
          <w:szCs w:val="22"/>
        </w:rPr>
      </w:pPr>
    </w:p>
    <w:sectPr w:rsidR="00982EEB" w:rsidRPr="00982EEB" w:rsidSect="00893B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0" w:rsidRDefault="00097BD0" w:rsidP="00B63D67">
      <w:r>
        <w:separator/>
      </w:r>
    </w:p>
  </w:endnote>
  <w:endnote w:type="continuationSeparator" w:id="0">
    <w:p w:rsidR="00097BD0" w:rsidRDefault="00097BD0" w:rsidP="00B6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67" w:rsidRDefault="00D742AD">
    <w:pPr>
      <w:pStyle w:val="Footer"/>
    </w:pPr>
    <w:r w:rsidRPr="00D742A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15875</wp:posOffset>
          </wp:positionV>
          <wp:extent cx="1905000" cy="342900"/>
          <wp:effectExtent l="19050" t="0" r="0" b="0"/>
          <wp:wrapNone/>
          <wp:docPr id="3" name="Picture 4" descr="C:\Users\Brenda\AppData\Local\Temp\smoke-free-nc(2925-Purple)200p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nda\AppData\Local\Temp\smoke-free-nc(2925-Purple)200px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D67" w:rsidRDefault="00B6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0" w:rsidRDefault="00097BD0" w:rsidP="00B63D67">
      <w:r>
        <w:separator/>
      </w:r>
    </w:p>
  </w:footnote>
  <w:footnote w:type="continuationSeparator" w:id="0">
    <w:p w:rsidR="00097BD0" w:rsidRDefault="00097BD0" w:rsidP="00B6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B"/>
    <w:rsid w:val="00097BD0"/>
    <w:rsid w:val="002462F2"/>
    <w:rsid w:val="002C0E2B"/>
    <w:rsid w:val="00316F57"/>
    <w:rsid w:val="004A2554"/>
    <w:rsid w:val="005346FC"/>
    <w:rsid w:val="005468D7"/>
    <w:rsid w:val="00663999"/>
    <w:rsid w:val="006D0190"/>
    <w:rsid w:val="00787B32"/>
    <w:rsid w:val="0079723E"/>
    <w:rsid w:val="00824689"/>
    <w:rsid w:val="00893BDC"/>
    <w:rsid w:val="008D280F"/>
    <w:rsid w:val="00982EEB"/>
    <w:rsid w:val="00985BD4"/>
    <w:rsid w:val="00AA3F67"/>
    <w:rsid w:val="00AB5D23"/>
    <w:rsid w:val="00AC6C38"/>
    <w:rsid w:val="00B1097C"/>
    <w:rsid w:val="00B63D67"/>
    <w:rsid w:val="00B83726"/>
    <w:rsid w:val="00D742AD"/>
    <w:rsid w:val="00D76E81"/>
    <w:rsid w:val="00E577DD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82EEB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82EEB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Ann</cp:lastModifiedBy>
  <cp:revision>2</cp:revision>
  <dcterms:created xsi:type="dcterms:W3CDTF">2014-02-14T15:56:00Z</dcterms:created>
  <dcterms:modified xsi:type="dcterms:W3CDTF">2014-02-14T15:56:00Z</dcterms:modified>
</cp:coreProperties>
</file>